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6086"/>
      </w:tblGrid>
      <w:tr w:rsidR="00F52988" w:rsidRPr="00FB0D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0" w:type="dxa"/>
            <w:vMerge w:val="restart"/>
            <w:vAlign w:val="center"/>
          </w:tcPr>
          <w:p w:rsidR="00F52988" w:rsidRDefault="001865B8" w:rsidP="00DA611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3950" cy="333375"/>
                  <wp:effectExtent l="0" t="0" r="0" b="0"/>
                  <wp:docPr id="1" name="Obraz 1" descr="logo Wydawnictwa Uniwersytetu Przyrodniczego w Lubli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Wydawnictwa Uniwersytetu Przyrodniczego w Lubli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988" w:rsidRDefault="00F52988" w:rsidP="00DA6116">
            <w:pPr>
              <w:jc w:val="center"/>
            </w:pPr>
            <w:r>
              <w:t>www.</w:t>
            </w:r>
            <w:r w:rsidR="00DA6116">
              <w:t>up</w:t>
            </w:r>
            <w:r>
              <w:t>.lublin.pl</w:t>
            </w:r>
          </w:p>
        </w:tc>
        <w:tc>
          <w:tcPr>
            <w:tcW w:w="6086" w:type="dxa"/>
            <w:vAlign w:val="center"/>
          </w:tcPr>
          <w:p w:rsidR="00F52988" w:rsidRPr="00FB0DE4" w:rsidRDefault="008402EE" w:rsidP="005314F9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Reviewer’s form</w:t>
            </w:r>
          </w:p>
          <w:p w:rsidR="00CF56FE" w:rsidRPr="00194F22" w:rsidRDefault="00CF56FE" w:rsidP="00670751">
            <w:pPr>
              <w:jc w:val="center"/>
              <w:rPr>
                <w:b/>
                <w:spacing w:val="-6"/>
                <w:sz w:val="32"/>
                <w:szCs w:val="32"/>
                <w:lang w:val="en-US"/>
              </w:rPr>
            </w:pPr>
            <w:r w:rsidRPr="00194F22">
              <w:rPr>
                <w:b/>
                <w:spacing w:val="-6"/>
                <w:sz w:val="32"/>
                <w:szCs w:val="32"/>
                <w:lang w:val="en-US"/>
              </w:rPr>
              <w:t>A</w:t>
            </w:r>
            <w:r w:rsidR="009C45A8">
              <w:rPr>
                <w:b/>
                <w:spacing w:val="-6"/>
                <w:sz w:val="32"/>
                <w:szCs w:val="32"/>
                <w:lang w:val="en-US"/>
              </w:rPr>
              <w:t>gronomy Science</w:t>
            </w:r>
            <w:r w:rsidRPr="00194F22">
              <w:rPr>
                <w:b/>
                <w:spacing w:val="-6"/>
                <w:sz w:val="32"/>
                <w:szCs w:val="32"/>
                <w:lang w:val="en-US"/>
              </w:rPr>
              <w:t xml:space="preserve"> </w:t>
            </w:r>
          </w:p>
          <w:p w:rsidR="00F52988" w:rsidRPr="00FB0DE4" w:rsidRDefault="00CF56FE" w:rsidP="009C45A8">
            <w:pPr>
              <w:spacing w:before="120"/>
              <w:jc w:val="center"/>
              <w:rPr>
                <w:sz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 xml:space="preserve">(formerly Annales UMCS sec. </w:t>
            </w:r>
            <w:smartTag w:uri="urn:schemas-microsoft-com:office:smarttags" w:element="place">
              <w:r>
                <w:rPr>
                  <w:spacing w:val="-6"/>
                  <w:sz w:val="24"/>
                  <w:szCs w:val="24"/>
                  <w:lang w:val="en-US"/>
                </w:rPr>
                <w:t xml:space="preserve">E </w:t>
              </w:r>
              <w:r w:rsidR="009C45A8">
                <w:rPr>
                  <w:spacing w:val="-6"/>
                  <w:sz w:val="24"/>
                  <w:szCs w:val="24"/>
                  <w:lang w:val="en-US"/>
                </w:rPr>
                <w:t>Agricultura</w:t>
              </w:r>
            </w:smartTag>
            <w:r>
              <w:rPr>
                <w:spacing w:val="-6"/>
                <w:sz w:val="24"/>
                <w:szCs w:val="24"/>
                <w:lang w:val="en-US"/>
              </w:rPr>
              <w:t>)</w:t>
            </w:r>
          </w:p>
        </w:tc>
      </w:tr>
      <w:tr w:rsidR="00F52988" w:rsidRPr="00CF56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0" w:type="dxa"/>
            <w:vMerge/>
          </w:tcPr>
          <w:p w:rsidR="00F52988" w:rsidRPr="00CF56FE" w:rsidRDefault="00F52988">
            <w:pPr>
              <w:jc w:val="center"/>
              <w:rPr>
                <w:lang w:val="en-US"/>
              </w:rPr>
            </w:pPr>
          </w:p>
        </w:tc>
        <w:tc>
          <w:tcPr>
            <w:tcW w:w="6086" w:type="dxa"/>
          </w:tcPr>
          <w:p w:rsidR="00F52988" w:rsidRPr="00CF56FE" w:rsidRDefault="00F52988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FB0DE4" w:rsidRPr="00CF56FE" w:rsidRDefault="00FB0DE4">
      <w:pPr>
        <w:jc w:val="both"/>
        <w:rPr>
          <w:lang w:val="en-US"/>
        </w:rPr>
      </w:pPr>
    </w:p>
    <w:p w:rsidR="00FB0DE4" w:rsidRPr="00704F26" w:rsidRDefault="008402EE">
      <w:pPr>
        <w:jc w:val="both"/>
        <w:rPr>
          <w:sz w:val="24"/>
          <w:lang w:val="en-US"/>
        </w:rPr>
      </w:pPr>
      <w:r w:rsidRPr="00704F26">
        <w:rPr>
          <w:sz w:val="24"/>
          <w:lang w:val="en-US"/>
        </w:rPr>
        <w:t>Title</w:t>
      </w:r>
      <w:r w:rsidR="00FB0DE4" w:rsidRPr="00704F26">
        <w:rPr>
          <w:sz w:val="24"/>
          <w:lang w:val="en-US"/>
        </w:rPr>
        <w:t>: .......................................................................................................................................................</w:t>
      </w:r>
    </w:p>
    <w:p w:rsidR="00FB0DE4" w:rsidRPr="00704F26" w:rsidRDefault="00FB0DE4">
      <w:pPr>
        <w:jc w:val="both"/>
        <w:rPr>
          <w:sz w:val="24"/>
          <w:lang w:val="en-US"/>
        </w:rPr>
      </w:pPr>
      <w:r w:rsidRPr="00704F26">
        <w:rPr>
          <w:sz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FB0DE4" w:rsidRPr="00704F26" w:rsidRDefault="00FB0DE4">
      <w:pPr>
        <w:jc w:val="both"/>
        <w:rPr>
          <w:sz w:val="24"/>
          <w:lang w:val="en-US"/>
        </w:rPr>
      </w:pPr>
      <w:r w:rsidRPr="00704F26">
        <w:rPr>
          <w:sz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FB0DE4" w:rsidRPr="00704F26" w:rsidRDefault="00FB0DE4">
      <w:pPr>
        <w:jc w:val="both"/>
        <w:rPr>
          <w:sz w:val="24"/>
          <w:lang w:val="en-US"/>
        </w:rPr>
      </w:pPr>
    </w:p>
    <w:p w:rsidR="00FB0DE4" w:rsidRPr="008402EE" w:rsidRDefault="008402EE">
      <w:pPr>
        <w:jc w:val="both"/>
        <w:rPr>
          <w:sz w:val="24"/>
          <w:lang w:val="en-US"/>
        </w:rPr>
      </w:pPr>
      <w:r w:rsidRPr="008402EE">
        <w:rPr>
          <w:sz w:val="24"/>
          <w:lang w:val="en-US"/>
        </w:rPr>
        <w:t>Please put an X in the appropriate box</w:t>
      </w:r>
      <w:r w:rsidR="005353B5">
        <w:rPr>
          <w:sz w:val="24"/>
          <w:lang w:val="en-US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76"/>
      </w:tblGrid>
      <w:tr w:rsidR="00FB0DE4" w:rsidRPr="008402E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Pr="008402EE" w:rsidRDefault="00FB0DE4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776" w:type="dxa"/>
          </w:tcPr>
          <w:p w:rsidR="00FB0DE4" w:rsidRPr="008402EE" w:rsidRDefault="00FB0DE4" w:rsidP="009802DD">
            <w:pPr>
              <w:jc w:val="center"/>
              <w:rPr>
                <w:sz w:val="24"/>
                <w:lang w:val="en-US"/>
              </w:rPr>
            </w:pPr>
          </w:p>
        </w:tc>
      </w:tr>
      <w:tr w:rsidR="00FB0DE4" w:rsidRPr="008402E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Pr="008402EE" w:rsidRDefault="00FB0DE4">
            <w:pPr>
              <w:jc w:val="both"/>
              <w:rPr>
                <w:sz w:val="24"/>
                <w:lang w:val="en-US"/>
              </w:rPr>
            </w:pPr>
            <w:r w:rsidRPr="008402EE">
              <w:rPr>
                <w:b/>
                <w:sz w:val="24"/>
                <w:lang w:val="en-US"/>
              </w:rPr>
              <w:t xml:space="preserve">1. </w:t>
            </w:r>
            <w:r w:rsidR="008402EE" w:rsidRPr="008402EE">
              <w:rPr>
                <w:b/>
                <w:sz w:val="24"/>
                <w:lang w:val="en-US"/>
              </w:rPr>
              <w:t>General value of the paper</w:t>
            </w:r>
          </w:p>
        </w:tc>
        <w:tc>
          <w:tcPr>
            <w:tcW w:w="776" w:type="dxa"/>
          </w:tcPr>
          <w:p w:rsidR="00FB0DE4" w:rsidRPr="008402EE" w:rsidRDefault="00FB0DE4" w:rsidP="009802DD">
            <w:pPr>
              <w:jc w:val="center"/>
              <w:rPr>
                <w:sz w:val="24"/>
                <w:lang w:val="en-US"/>
              </w:rPr>
            </w:pP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8402EE">
            <w:pPr>
              <w:ind w:left="238"/>
              <w:jc w:val="both"/>
              <w:rPr>
                <w:sz w:val="24"/>
              </w:rPr>
            </w:pPr>
            <w:r>
              <w:rPr>
                <w:sz w:val="24"/>
              </w:rPr>
              <w:t>a) Novelty</w:t>
            </w:r>
          </w:p>
        </w:tc>
        <w:tc>
          <w:tcPr>
            <w:tcW w:w="776" w:type="dxa"/>
            <w:vAlign w:val="center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FB0DE4">
            <w:pPr>
              <w:ind w:left="238"/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  <w:r w:rsidR="008402EE">
              <w:rPr>
                <w:sz w:val="24"/>
              </w:rPr>
              <w:t>) Valuable contribution</w:t>
            </w:r>
          </w:p>
        </w:tc>
        <w:tc>
          <w:tcPr>
            <w:tcW w:w="776" w:type="dxa"/>
            <w:vAlign w:val="center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Pr="008402EE" w:rsidRDefault="008402EE">
            <w:pPr>
              <w:ind w:left="238"/>
              <w:jc w:val="both"/>
              <w:rPr>
                <w:sz w:val="24"/>
                <w:lang w:val="en-US"/>
              </w:rPr>
            </w:pPr>
            <w:r w:rsidRPr="008402EE">
              <w:rPr>
                <w:sz w:val="24"/>
                <w:lang w:val="en-US"/>
              </w:rPr>
              <w:t>c) Confirmation of existing views</w:t>
            </w:r>
          </w:p>
        </w:tc>
        <w:tc>
          <w:tcPr>
            <w:tcW w:w="776" w:type="dxa"/>
            <w:vAlign w:val="center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Pr="008579DD" w:rsidRDefault="00FB0DE4" w:rsidP="00CF56FE">
            <w:pPr>
              <w:ind w:left="238"/>
              <w:jc w:val="both"/>
              <w:rPr>
                <w:sz w:val="24"/>
                <w:lang w:val="en-US"/>
              </w:rPr>
            </w:pPr>
            <w:r w:rsidRPr="008579DD">
              <w:rPr>
                <w:sz w:val="24"/>
                <w:lang w:val="en-US"/>
              </w:rPr>
              <w:t xml:space="preserve">d) </w:t>
            </w:r>
            <w:r w:rsidR="008402EE" w:rsidRPr="008579DD">
              <w:rPr>
                <w:sz w:val="24"/>
                <w:lang w:val="en-US"/>
              </w:rPr>
              <w:t>Outside the scope of</w:t>
            </w:r>
            <w:r w:rsidRPr="008579DD">
              <w:rPr>
                <w:sz w:val="24"/>
                <w:lang w:val="en-US"/>
              </w:rPr>
              <w:t xml:space="preserve"> </w:t>
            </w:r>
            <w:r w:rsidR="009C45A8">
              <w:rPr>
                <w:sz w:val="24"/>
                <w:lang w:val="en-US"/>
              </w:rPr>
              <w:t xml:space="preserve">the </w:t>
            </w:r>
            <w:r w:rsidR="00CF56FE">
              <w:rPr>
                <w:sz w:val="24"/>
                <w:lang w:val="en-US"/>
              </w:rPr>
              <w:t>journal</w:t>
            </w:r>
          </w:p>
        </w:tc>
        <w:tc>
          <w:tcPr>
            <w:tcW w:w="776" w:type="dxa"/>
            <w:vAlign w:val="center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FB0DE4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Met</w:t>
            </w:r>
            <w:r w:rsidR="008579DD">
              <w:rPr>
                <w:b/>
                <w:sz w:val="24"/>
              </w:rPr>
              <w:t>hods</w:t>
            </w:r>
          </w:p>
        </w:tc>
        <w:tc>
          <w:tcPr>
            <w:tcW w:w="776" w:type="dxa"/>
          </w:tcPr>
          <w:p w:rsidR="00FB0DE4" w:rsidRDefault="00FB0DE4" w:rsidP="009802DD">
            <w:pPr>
              <w:spacing w:before="120"/>
              <w:jc w:val="center"/>
              <w:rPr>
                <w:sz w:val="24"/>
              </w:rPr>
            </w:pP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8579DD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>a) Adequate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8579DD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>b) Inaccurately described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8579DD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>c) Inadequate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8579DD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 Experimental material and data</w:t>
            </w:r>
          </w:p>
        </w:tc>
        <w:tc>
          <w:tcPr>
            <w:tcW w:w="776" w:type="dxa"/>
          </w:tcPr>
          <w:p w:rsidR="00FB0DE4" w:rsidRDefault="00FB0DE4" w:rsidP="009802DD">
            <w:pPr>
              <w:spacing w:before="120"/>
              <w:jc w:val="center"/>
              <w:rPr>
                <w:sz w:val="24"/>
              </w:rPr>
            </w:pP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0F220A">
            <w:pPr>
              <w:ind w:firstLine="266"/>
              <w:jc w:val="both"/>
              <w:rPr>
                <w:sz w:val="24"/>
              </w:rPr>
            </w:pPr>
            <w:r>
              <w:rPr>
                <w:sz w:val="24"/>
              </w:rPr>
              <w:t>a) Sufficient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0F220A">
            <w:pPr>
              <w:ind w:firstLine="266"/>
              <w:jc w:val="both"/>
              <w:rPr>
                <w:sz w:val="24"/>
              </w:rPr>
            </w:pPr>
            <w:r>
              <w:rPr>
                <w:sz w:val="24"/>
              </w:rPr>
              <w:t>b) Insufficient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0F220A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 Statistical evaluation</w:t>
            </w:r>
          </w:p>
        </w:tc>
        <w:tc>
          <w:tcPr>
            <w:tcW w:w="776" w:type="dxa"/>
          </w:tcPr>
          <w:p w:rsidR="00FB0DE4" w:rsidRDefault="00FB0DE4" w:rsidP="009802DD">
            <w:pPr>
              <w:spacing w:before="120"/>
              <w:jc w:val="center"/>
              <w:rPr>
                <w:sz w:val="24"/>
              </w:rPr>
            </w:pP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6D20D3">
            <w:pPr>
              <w:ind w:firstLine="266"/>
              <w:jc w:val="both"/>
              <w:rPr>
                <w:sz w:val="24"/>
              </w:rPr>
            </w:pPr>
            <w:r>
              <w:rPr>
                <w:sz w:val="24"/>
              </w:rPr>
              <w:t>a) Unnecessary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6D20D3">
            <w:pPr>
              <w:ind w:firstLine="266"/>
              <w:jc w:val="both"/>
              <w:rPr>
                <w:sz w:val="24"/>
              </w:rPr>
            </w:pPr>
            <w:r>
              <w:rPr>
                <w:sz w:val="24"/>
              </w:rPr>
              <w:t>b) Sufficient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Pr="006D20D3" w:rsidRDefault="00FB0DE4">
            <w:pPr>
              <w:ind w:firstLine="266"/>
              <w:jc w:val="both"/>
              <w:rPr>
                <w:sz w:val="24"/>
                <w:lang w:val="en-US"/>
              </w:rPr>
            </w:pPr>
            <w:r w:rsidRPr="006D20D3">
              <w:rPr>
                <w:sz w:val="24"/>
                <w:lang w:val="en-US"/>
              </w:rPr>
              <w:t xml:space="preserve">c) </w:t>
            </w:r>
            <w:r w:rsidR="006D20D3" w:rsidRPr="006D20D3">
              <w:rPr>
                <w:sz w:val="24"/>
                <w:lang w:val="en-US"/>
              </w:rPr>
              <w:t>Accepted afte</w:t>
            </w:r>
            <w:r w:rsidR="00F35AB0">
              <w:rPr>
                <w:sz w:val="24"/>
                <w:lang w:val="en-US"/>
              </w:rPr>
              <w:t>r corrections suggested by the r</w:t>
            </w:r>
            <w:r w:rsidR="006D20D3" w:rsidRPr="006D20D3">
              <w:rPr>
                <w:sz w:val="24"/>
                <w:lang w:val="en-US"/>
              </w:rPr>
              <w:t>eviewer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Pr="00261647" w:rsidRDefault="00FB0DE4">
            <w:pPr>
              <w:ind w:firstLine="266"/>
              <w:jc w:val="both"/>
              <w:rPr>
                <w:sz w:val="24"/>
                <w:lang w:val="en-US"/>
              </w:rPr>
            </w:pPr>
            <w:r w:rsidRPr="00261647">
              <w:rPr>
                <w:sz w:val="24"/>
                <w:lang w:val="en-US"/>
              </w:rPr>
              <w:t xml:space="preserve">d) </w:t>
            </w:r>
            <w:r w:rsidR="00FC7000" w:rsidRPr="00261647">
              <w:rPr>
                <w:sz w:val="24"/>
                <w:lang w:val="en-US"/>
              </w:rPr>
              <w:t>Missing but necessary or based on false assumptions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261647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 Illustrative material</w:t>
            </w:r>
          </w:p>
        </w:tc>
        <w:tc>
          <w:tcPr>
            <w:tcW w:w="776" w:type="dxa"/>
          </w:tcPr>
          <w:p w:rsidR="00FB0DE4" w:rsidRDefault="00FB0DE4" w:rsidP="009802DD">
            <w:pPr>
              <w:spacing w:before="120"/>
              <w:jc w:val="center"/>
              <w:rPr>
                <w:sz w:val="24"/>
              </w:rPr>
            </w:pP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Pr="00261647" w:rsidRDefault="00FB0DE4">
            <w:pPr>
              <w:ind w:firstLine="252"/>
              <w:jc w:val="both"/>
              <w:rPr>
                <w:sz w:val="24"/>
                <w:lang w:val="en-US"/>
              </w:rPr>
            </w:pPr>
            <w:r w:rsidRPr="00261647">
              <w:rPr>
                <w:sz w:val="24"/>
                <w:lang w:val="en-US"/>
              </w:rPr>
              <w:t xml:space="preserve">a) </w:t>
            </w:r>
            <w:r w:rsidR="00E667AE">
              <w:rPr>
                <w:sz w:val="24"/>
                <w:lang w:val="en-US"/>
              </w:rPr>
              <w:t>Adeq</w:t>
            </w:r>
            <w:r w:rsidR="00261647" w:rsidRPr="00261647">
              <w:rPr>
                <w:sz w:val="24"/>
                <w:lang w:val="en-US"/>
              </w:rPr>
              <w:t>uate number and quality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Pr="00261647" w:rsidRDefault="00FB0DE4">
            <w:pPr>
              <w:ind w:firstLine="252"/>
              <w:jc w:val="both"/>
              <w:rPr>
                <w:sz w:val="24"/>
                <w:lang w:val="en-US"/>
              </w:rPr>
            </w:pPr>
            <w:r w:rsidRPr="00261647">
              <w:rPr>
                <w:sz w:val="24"/>
                <w:lang w:val="en-US"/>
              </w:rPr>
              <w:t xml:space="preserve">b) </w:t>
            </w:r>
            <w:r w:rsidR="00261647" w:rsidRPr="00261647">
              <w:rPr>
                <w:sz w:val="24"/>
                <w:lang w:val="en-US"/>
              </w:rPr>
              <w:t>Quality of ilustration No ............... i</w:t>
            </w:r>
            <w:r w:rsidR="00261647">
              <w:rPr>
                <w:sz w:val="24"/>
                <w:lang w:val="en-US"/>
              </w:rPr>
              <w:t>nadequate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261647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>c) Completion necessary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261647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>d) Inadequate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261647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 Tables and figures</w:t>
            </w:r>
          </w:p>
        </w:tc>
        <w:tc>
          <w:tcPr>
            <w:tcW w:w="776" w:type="dxa"/>
          </w:tcPr>
          <w:p w:rsidR="00FB0DE4" w:rsidRDefault="00FB0DE4" w:rsidP="009802DD">
            <w:pPr>
              <w:spacing w:before="120"/>
              <w:jc w:val="center"/>
              <w:rPr>
                <w:sz w:val="24"/>
              </w:rPr>
            </w:pP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261647">
            <w:pPr>
              <w:ind w:firstLine="266"/>
              <w:jc w:val="both"/>
              <w:rPr>
                <w:sz w:val="24"/>
              </w:rPr>
            </w:pPr>
            <w:r>
              <w:rPr>
                <w:sz w:val="24"/>
              </w:rPr>
              <w:t>a) Adequate and clear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261647">
            <w:pPr>
              <w:ind w:firstLine="266"/>
              <w:jc w:val="both"/>
              <w:rPr>
                <w:sz w:val="24"/>
              </w:rPr>
            </w:pPr>
            <w:r>
              <w:rPr>
                <w:sz w:val="24"/>
              </w:rPr>
              <w:t>b) Should be improved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FB0DE4">
            <w:pPr>
              <w:ind w:firstLine="2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c) </w:t>
            </w:r>
            <w:r w:rsidR="00261647">
              <w:rPr>
                <w:sz w:val="24"/>
              </w:rPr>
              <w:t>Inadequate or insufficient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261647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Interpretation of the results</w:t>
            </w:r>
          </w:p>
        </w:tc>
        <w:tc>
          <w:tcPr>
            <w:tcW w:w="776" w:type="dxa"/>
          </w:tcPr>
          <w:p w:rsidR="00FB0DE4" w:rsidRDefault="00FB0DE4" w:rsidP="009802DD">
            <w:pPr>
              <w:spacing w:before="120"/>
              <w:jc w:val="center"/>
              <w:rPr>
                <w:sz w:val="24"/>
              </w:rPr>
            </w:pP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261647">
            <w:pPr>
              <w:ind w:firstLine="266"/>
              <w:jc w:val="both"/>
              <w:rPr>
                <w:sz w:val="24"/>
              </w:rPr>
            </w:pPr>
            <w:r>
              <w:rPr>
                <w:sz w:val="24"/>
              </w:rPr>
              <w:t>a) Correct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Pr="00EE6F15" w:rsidRDefault="00FB0DE4">
            <w:pPr>
              <w:ind w:firstLine="266"/>
              <w:jc w:val="both"/>
              <w:rPr>
                <w:sz w:val="24"/>
                <w:lang w:val="en-US"/>
              </w:rPr>
            </w:pPr>
            <w:r w:rsidRPr="00EE6F15">
              <w:rPr>
                <w:sz w:val="24"/>
                <w:lang w:val="en-US"/>
              </w:rPr>
              <w:t xml:space="preserve">b) </w:t>
            </w:r>
            <w:r w:rsidR="00EE6F15" w:rsidRPr="006D20D3">
              <w:rPr>
                <w:sz w:val="24"/>
                <w:lang w:val="en-US"/>
              </w:rPr>
              <w:t>Accepted afte</w:t>
            </w:r>
            <w:r w:rsidR="00F35AB0">
              <w:rPr>
                <w:sz w:val="24"/>
                <w:lang w:val="en-US"/>
              </w:rPr>
              <w:t>r corrections suggested by the r</w:t>
            </w:r>
            <w:r w:rsidR="00EE6F15" w:rsidRPr="006D20D3">
              <w:rPr>
                <w:sz w:val="24"/>
                <w:lang w:val="en-US"/>
              </w:rPr>
              <w:t>eviewer</w:t>
            </w:r>
            <w:r w:rsidR="00EE6F15" w:rsidRPr="00EE6F1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EE6F15">
            <w:pPr>
              <w:ind w:firstLine="266"/>
              <w:jc w:val="both"/>
              <w:rPr>
                <w:sz w:val="24"/>
              </w:rPr>
            </w:pPr>
            <w:r>
              <w:rPr>
                <w:sz w:val="24"/>
              </w:rPr>
              <w:t>c) Incorre</w:t>
            </w:r>
            <w:r w:rsidR="009654D2">
              <w:rPr>
                <w:sz w:val="24"/>
              </w:rPr>
              <w:t>c</w:t>
            </w:r>
            <w:r>
              <w:rPr>
                <w:sz w:val="24"/>
              </w:rPr>
              <w:t>t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EE6F15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8. Bibliography</w:t>
            </w:r>
          </w:p>
        </w:tc>
        <w:tc>
          <w:tcPr>
            <w:tcW w:w="776" w:type="dxa"/>
          </w:tcPr>
          <w:p w:rsidR="00FB0DE4" w:rsidRDefault="00FB0DE4" w:rsidP="009802DD">
            <w:pPr>
              <w:spacing w:before="120"/>
              <w:jc w:val="center"/>
              <w:rPr>
                <w:sz w:val="24"/>
              </w:rPr>
            </w:pP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EE6F15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>a) Properly compiled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Pr="00EE6F15" w:rsidRDefault="00FB0DE4">
            <w:pPr>
              <w:ind w:firstLine="252"/>
              <w:jc w:val="both"/>
              <w:rPr>
                <w:sz w:val="24"/>
                <w:lang w:val="en-US"/>
              </w:rPr>
            </w:pPr>
            <w:r w:rsidRPr="00EE6F15">
              <w:rPr>
                <w:sz w:val="24"/>
                <w:lang w:val="en-US"/>
              </w:rPr>
              <w:t xml:space="preserve">b) </w:t>
            </w:r>
            <w:r w:rsidR="00EE6F15" w:rsidRPr="00EE6F15">
              <w:rPr>
                <w:sz w:val="24"/>
                <w:lang w:val="en-US"/>
              </w:rPr>
              <w:t>Not in conformity with instructions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Pr="00EE6F15" w:rsidRDefault="00FB0DE4">
            <w:pPr>
              <w:ind w:firstLine="252"/>
              <w:jc w:val="both"/>
              <w:rPr>
                <w:sz w:val="24"/>
                <w:lang w:val="en-US"/>
              </w:rPr>
            </w:pPr>
            <w:r w:rsidRPr="00EE6F15">
              <w:rPr>
                <w:sz w:val="24"/>
                <w:lang w:val="en-US"/>
              </w:rPr>
              <w:t xml:space="preserve">c) </w:t>
            </w:r>
            <w:r w:rsidR="00EE6F15" w:rsidRPr="00EE6F15">
              <w:rPr>
                <w:sz w:val="24"/>
                <w:lang w:val="en-US"/>
              </w:rPr>
              <w:t>Incomplete; important references missing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Pr="00EE6F15" w:rsidRDefault="00EE6F15">
            <w:pPr>
              <w:ind w:firstLine="252"/>
              <w:jc w:val="both"/>
              <w:rPr>
                <w:sz w:val="24"/>
                <w:lang w:val="en-US"/>
              </w:rPr>
            </w:pPr>
            <w:r w:rsidRPr="00EE6F15">
              <w:rPr>
                <w:sz w:val="24"/>
                <w:lang w:val="en-US"/>
              </w:rPr>
              <w:t>d) Improper choice of references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B448BE">
            <w:pPr>
              <w:spacing w:before="120"/>
              <w:ind w:firstLine="1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9. Measurement units</w:t>
            </w:r>
          </w:p>
        </w:tc>
        <w:tc>
          <w:tcPr>
            <w:tcW w:w="776" w:type="dxa"/>
          </w:tcPr>
          <w:p w:rsidR="00FB0DE4" w:rsidRDefault="00FB0DE4" w:rsidP="009802DD">
            <w:pPr>
              <w:spacing w:before="120"/>
              <w:jc w:val="center"/>
              <w:rPr>
                <w:sz w:val="24"/>
              </w:rPr>
            </w:pP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Pr="00B448BE" w:rsidRDefault="00FB0DE4">
            <w:pPr>
              <w:ind w:firstLine="378"/>
              <w:jc w:val="both"/>
              <w:rPr>
                <w:sz w:val="24"/>
                <w:lang w:val="en-US"/>
              </w:rPr>
            </w:pPr>
            <w:r w:rsidRPr="00B448BE">
              <w:rPr>
                <w:sz w:val="24"/>
                <w:lang w:val="en-US"/>
              </w:rPr>
              <w:t xml:space="preserve">a) </w:t>
            </w:r>
            <w:r w:rsidR="00B448BE" w:rsidRPr="00B448BE">
              <w:rPr>
                <w:sz w:val="24"/>
                <w:lang w:val="en-US"/>
              </w:rPr>
              <w:t>Legal</w:t>
            </w:r>
            <w:r w:rsidRPr="00B448BE">
              <w:rPr>
                <w:sz w:val="24"/>
                <w:lang w:val="en-US"/>
              </w:rPr>
              <w:t xml:space="preserve"> (</w:t>
            </w:r>
            <w:r w:rsidR="00B448BE" w:rsidRPr="00B448BE">
              <w:rPr>
                <w:sz w:val="24"/>
                <w:lang w:val="en-US"/>
              </w:rPr>
              <w:t>in the</w:t>
            </w:r>
            <w:r w:rsidRPr="00B448BE">
              <w:rPr>
                <w:sz w:val="24"/>
                <w:lang w:val="en-US"/>
              </w:rPr>
              <w:t xml:space="preserve"> SI</w:t>
            </w:r>
            <w:r w:rsidR="00B448BE" w:rsidRPr="00B448BE">
              <w:rPr>
                <w:sz w:val="24"/>
                <w:lang w:val="en-US"/>
              </w:rPr>
              <w:t xml:space="preserve"> system</w:t>
            </w:r>
            <w:r w:rsidRPr="00B448BE">
              <w:rPr>
                <w:sz w:val="24"/>
                <w:lang w:val="en-US"/>
              </w:rPr>
              <w:t>)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B448BE">
            <w:pPr>
              <w:ind w:firstLine="378"/>
              <w:jc w:val="both"/>
              <w:rPr>
                <w:sz w:val="24"/>
              </w:rPr>
            </w:pPr>
            <w:r>
              <w:rPr>
                <w:sz w:val="24"/>
              </w:rPr>
              <w:t>b) Inappropriate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B448BE" w:rsidP="00670751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10. Abstract</w:t>
            </w:r>
          </w:p>
        </w:tc>
        <w:tc>
          <w:tcPr>
            <w:tcW w:w="776" w:type="dxa"/>
          </w:tcPr>
          <w:p w:rsidR="00FB0DE4" w:rsidRDefault="00FB0DE4" w:rsidP="009802DD">
            <w:pPr>
              <w:jc w:val="center"/>
              <w:rPr>
                <w:sz w:val="24"/>
              </w:rPr>
            </w:pP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B448BE">
            <w:pPr>
              <w:ind w:firstLine="378"/>
              <w:jc w:val="both"/>
              <w:rPr>
                <w:sz w:val="24"/>
              </w:rPr>
            </w:pPr>
            <w:r>
              <w:rPr>
                <w:sz w:val="24"/>
              </w:rPr>
              <w:t>a) Satisfactory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Pr="00B448BE" w:rsidRDefault="00B448BE">
            <w:pPr>
              <w:ind w:firstLine="378"/>
              <w:jc w:val="both"/>
              <w:rPr>
                <w:sz w:val="24"/>
                <w:lang w:val="en-US"/>
              </w:rPr>
            </w:pPr>
            <w:r w:rsidRPr="00B448BE">
              <w:rPr>
                <w:sz w:val="24"/>
                <w:lang w:val="en-US"/>
              </w:rPr>
              <w:t>b) Does not characterize the essence of the work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B448BE">
            <w:pPr>
              <w:ind w:firstLine="378"/>
              <w:jc w:val="both"/>
              <w:rPr>
                <w:sz w:val="24"/>
              </w:rPr>
            </w:pPr>
            <w:r>
              <w:rPr>
                <w:sz w:val="24"/>
              </w:rPr>
              <w:t>c) Needs thorough revision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FB0DE4" w:rsidP="00670751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 w:rsidR="00D73142">
              <w:rPr>
                <w:b/>
                <w:sz w:val="24"/>
              </w:rPr>
              <w:t>Language of the paper</w:t>
            </w:r>
          </w:p>
        </w:tc>
        <w:tc>
          <w:tcPr>
            <w:tcW w:w="776" w:type="dxa"/>
          </w:tcPr>
          <w:p w:rsidR="00FB0DE4" w:rsidRDefault="00FB0DE4" w:rsidP="009802DD">
            <w:pPr>
              <w:jc w:val="center"/>
              <w:rPr>
                <w:sz w:val="24"/>
              </w:rPr>
            </w:pP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D73142">
            <w:pPr>
              <w:ind w:firstLine="378"/>
              <w:jc w:val="both"/>
              <w:rPr>
                <w:sz w:val="24"/>
              </w:rPr>
            </w:pPr>
            <w:r>
              <w:rPr>
                <w:sz w:val="24"/>
              </w:rPr>
              <w:t>a) Good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D73142">
            <w:pPr>
              <w:ind w:firstLine="378"/>
              <w:jc w:val="both"/>
              <w:rPr>
                <w:sz w:val="24"/>
              </w:rPr>
            </w:pPr>
            <w:r>
              <w:rPr>
                <w:sz w:val="24"/>
              </w:rPr>
              <w:t>b) Should be improved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D73142">
            <w:pPr>
              <w:ind w:firstLine="378"/>
              <w:jc w:val="both"/>
              <w:rPr>
                <w:sz w:val="24"/>
              </w:rPr>
            </w:pPr>
            <w:r>
              <w:rPr>
                <w:sz w:val="24"/>
              </w:rPr>
              <w:t>c) Needs thorough revision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D73142" w:rsidP="00670751">
            <w:pPr>
              <w:spacing w:before="120"/>
              <w:jc w:val="both"/>
              <w:rPr>
                <w:b/>
                <w:sz w:val="24"/>
              </w:rPr>
            </w:pPr>
            <w:r w:rsidRPr="00D73142">
              <w:rPr>
                <w:b/>
                <w:sz w:val="24"/>
                <w:lang w:val="en-US"/>
              </w:rPr>
              <w:t xml:space="preserve">12. General opinion and suggestions concerning publication </w:t>
            </w:r>
          </w:p>
        </w:tc>
        <w:tc>
          <w:tcPr>
            <w:tcW w:w="776" w:type="dxa"/>
          </w:tcPr>
          <w:p w:rsidR="00FB0DE4" w:rsidRDefault="00FB0DE4" w:rsidP="009802DD">
            <w:pPr>
              <w:jc w:val="center"/>
              <w:rPr>
                <w:sz w:val="24"/>
              </w:rPr>
            </w:pP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Pr="00D73142" w:rsidRDefault="00FB0DE4">
            <w:pPr>
              <w:ind w:firstLine="378"/>
              <w:jc w:val="both"/>
              <w:rPr>
                <w:sz w:val="24"/>
                <w:lang w:val="en-US"/>
              </w:rPr>
            </w:pPr>
            <w:r w:rsidRPr="00D73142">
              <w:rPr>
                <w:sz w:val="24"/>
                <w:lang w:val="en-US"/>
              </w:rPr>
              <w:t xml:space="preserve">a) </w:t>
            </w:r>
            <w:r w:rsidR="00D73142" w:rsidRPr="00D73142">
              <w:rPr>
                <w:sz w:val="24"/>
                <w:lang w:val="en-US"/>
              </w:rPr>
              <w:t>Very good – highly recommendable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Pr="00D73142" w:rsidRDefault="00FB0DE4">
            <w:pPr>
              <w:ind w:firstLine="378"/>
              <w:jc w:val="both"/>
              <w:rPr>
                <w:sz w:val="24"/>
                <w:lang w:val="en-US"/>
              </w:rPr>
            </w:pPr>
            <w:r w:rsidRPr="00D73142">
              <w:rPr>
                <w:sz w:val="24"/>
                <w:lang w:val="en-US"/>
              </w:rPr>
              <w:t xml:space="preserve">b) </w:t>
            </w:r>
            <w:r w:rsidR="00D73142" w:rsidRPr="00D73142">
              <w:rPr>
                <w:sz w:val="24"/>
                <w:lang w:val="en-US"/>
              </w:rPr>
              <w:t>Good – recommendable if corrected according to suggestions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Pr="00D73142" w:rsidRDefault="00FB0DE4">
            <w:pPr>
              <w:ind w:firstLine="378"/>
              <w:jc w:val="both"/>
              <w:rPr>
                <w:sz w:val="24"/>
                <w:lang w:val="en-US"/>
              </w:rPr>
            </w:pPr>
            <w:r w:rsidRPr="00D73142">
              <w:rPr>
                <w:sz w:val="24"/>
                <w:lang w:val="en-US"/>
              </w:rPr>
              <w:t xml:space="preserve">c) </w:t>
            </w:r>
            <w:r w:rsidR="00D73142" w:rsidRPr="00D73142">
              <w:rPr>
                <w:sz w:val="24"/>
                <w:lang w:val="en-US"/>
              </w:rPr>
              <w:t>Acceptable after drastic revision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Pr="00D73142" w:rsidRDefault="00FB0DE4" w:rsidP="00CF56FE">
            <w:pPr>
              <w:ind w:firstLine="378"/>
              <w:jc w:val="both"/>
              <w:rPr>
                <w:sz w:val="24"/>
                <w:lang w:val="en-US"/>
              </w:rPr>
            </w:pPr>
            <w:r w:rsidRPr="00D73142">
              <w:rPr>
                <w:sz w:val="24"/>
                <w:lang w:val="en-US"/>
              </w:rPr>
              <w:t xml:space="preserve">d) </w:t>
            </w:r>
            <w:r w:rsidR="00D73142" w:rsidRPr="00D73142">
              <w:rPr>
                <w:sz w:val="24"/>
                <w:lang w:val="en-US"/>
              </w:rPr>
              <w:t>Poor – should not be published in</w:t>
            </w:r>
            <w:r w:rsidR="009C45A8">
              <w:rPr>
                <w:sz w:val="24"/>
                <w:lang w:val="en-US"/>
              </w:rPr>
              <w:t xml:space="preserve"> the</w:t>
            </w:r>
            <w:r w:rsidRPr="00D73142">
              <w:rPr>
                <w:sz w:val="24"/>
                <w:lang w:val="en-US"/>
              </w:rPr>
              <w:t xml:space="preserve"> </w:t>
            </w:r>
            <w:r w:rsidR="00CF56FE">
              <w:rPr>
                <w:sz w:val="24"/>
                <w:lang w:val="en-US"/>
              </w:rPr>
              <w:t>journal</w:t>
            </w:r>
          </w:p>
        </w:tc>
        <w:tc>
          <w:tcPr>
            <w:tcW w:w="776" w:type="dxa"/>
          </w:tcPr>
          <w:p w:rsidR="00FB0DE4" w:rsidRDefault="007C325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FB0DE4">
            <w:pPr>
              <w:ind w:firstLine="252"/>
              <w:jc w:val="both"/>
              <w:rPr>
                <w:sz w:val="24"/>
              </w:rPr>
            </w:pPr>
          </w:p>
        </w:tc>
        <w:tc>
          <w:tcPr>
            <w:tcW w:w="776" w:type="dxa"/>
          </w:tcPr>
          <w:p w:rsidR="00FB0DE4" w:rsidRDefault="00FB0DE4" w:rsidP="009802DD">
            <w:pPr>
              <w:jc w:val="center"/>
              <w:rPr>
                <w:sz w:val="24"/>
              </w:rPr>
            </w:pPr>
          </w:p>
        </w:tc>
      </w:tr>
      <w:tr w:rsidR="00FB0DE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FB0DE4" w:rsidRDefault="00FB0DE4">
            <w:pPr>
              <w:ind w:firstLine="252"/>
              <w:jc w:val="both"/>
              <w:rPr>
                <w:sz w:val="24"/>
              </w:rPr>
            </w:pPr>
          </w:p>
        </w:tc>
        <w:tc>
          <w:tcPr>
            <w:tcW w:w="776" w:type="dxa"/>
          </w:tcPr>
          <w:p w:rsidR="00FB0DE4" w:rsidRDefault="00FB0DE4" w:rsidP="009802DD">
            <w:pPr>
              <w:jc w:val="center"/>
              <w:rPr>
                <w:sz w:val="24"/>
              </w:rPr>
            </w:pPr>
          </w:p>
        </w:tc>
      </w:tr>
      <w:tr w:rsidR="00FB0D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0" w:type="dxa"/>
            <w:gridSpan w:val="2"/>
          </w:tcPr>
          <w:p w:rsidR="00FB0DE4" w:rsidRDefault="00D73142" w:rsidP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Comments</w:t>
            </w:r>
            <w:r w:rsidR="00670751">
              <w:rPr>
                <w:sz w:val="24"/>
              </w:rPr>
              <w:t xml:space="preserve"> (obligatory)</w:t>
            </w:r>
          </w:p>
        </w:tc>
      </w:tr>
    </w:tbl>
    <w:p w:rsidR="00FB0DE4" w:rsidRDefault="00FB0DE4">
      <w:pPr>
        <w:jc w:val="center"/>
      </w:pPr>
    </w:p>
    <w:p w:rsidR="00FB0DE4" w:rsidRDefault="00FB0DE4">
      <w:pPr>
        <w:jc w:val="both"/>
        <w:rPr>
          <w:sz w:val="24"/>
        </w:rPr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6514D7" w:rsidRDefault="006514D7">
      <w:pPr>
        <w:jc w:val="both"/>
      </w:pPr>
    </w:p>
    <w:p w:rsidR="006514D7" w:rsidRDefault="006514D7">
      <w:pPr>
        <w:jc w:val="both"/>
      </w:pPr>
    </w:p>
    <w:p w:rsidR="006514D7" w:rsidRDefault="006514D7">
      <w:pPr>
        <w:jc w:val="both"/>
      </w:pPr>
    </w:p>
    <w:p w:rsidR="006514D7" w:rsidRDefault="006514D7">
      <w:pPr>
        <w:jc w:val="both"/>
      </w:pPr>
    </w:p>
    <w:p w:rsidR="006514D7" w:rsidRDefault="006514D7">
      <w:pPr>
        <w:jc w:val="both"/>
      </w:pPr>
    </w:p>
    <w:p w:rsidR="006514D7" w:rsidRDefault="006514D7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Default="00FB0DE4">
      <w:pPr>
        <w:jc w:val="both"/>
      </w:pPr>
    </w:p>
    <w:p w:rsidR="00FB0DE4" w:rsidRPr="00D73142" w:rsidRDefault="00E274DD">
      <w:pPr>
        <w:jc w:val="both"/>
        <w:rPr>
          <w:lang w:val="en-US"/>
        </w:rPr>
      </w:pPr>
      <w:r>
        <w:rPr>
          <w:lang w:val="en-US"/>
        </w:rPr>
        <w:t>..</w:t>
      </w:r>
      <w:r w:rsidR="00FB0DE4" w:rsidRPr="00D73142">
        <w:rPr>
          <w:lang w:val="en-US"/>
        </w:rPr>
        <w:t xml:space="preserve">...........................................                                                                </w:t>
      </w:r>
      <w:r>
        <w:rPr>
          <w:lang w:val="en-US"/>
        </w:rPr>
        <w:t xml:space="preserve">  </w:t>
      </w:r>
      <w:r w:rsidR="00FB0DE4" w:rsidRPr="00D73142">
        <w:rPr>
          <w:lang w:val="en-US"/>
        </w:rPr>
        <w:t xml:space="preserve"> ..........................................................</w:t>
      </w:r>
    </w:p>
    <w:p w:rsidR="00FB0DE4" w:rsidRPr="00D73142" w:rsidRDefault="00E274DD">
      <w:pPr>
        <w:jc w:val="both"/>
        <w:rPr>
          <w:lang w:val="en-US"/>
        </w:rPr>
      </w:pPr>
      <w:r>
        <w:rPr>
          <w:lang w:val="en-US"/>
        </w:rPr>
        <w:t xml:space="preserve">                </w:t>
      </w:r>
      <w:r w:rsidRPr="005F281E">
        <w:rPr>
          <w:sz w:val="16"/>
          <w:szCs w:val="16"/>
          <w:lang w:val="en-US"/>
        </w:rPr>
        <w:t>(date)</w:t>
      </w:r>
      <w:r w:rsidR="00FB0DE4" w:rsidRPr="00D73142">
        <w:rPr>
          <w:lang w:val="en-US"/>
        </w:rPr>
        <w:t xml:space="preserve">                                                                 </w:t>
      </w:r>
      <w:r w:rsidR="005F281E">
        <w:rPr>
          <w:lang w:val="en-US"/>
        </w:rPr>
        <w:t xml:space="preserve">                        </w:t>
      </w:r>
      <w:r w:rsidRPr="005F281E">
        <w:rPr>
          <w:sz w:val="16"/>
          <w:szCs w:val="16"/>
          <w:lang w:val="en-US"/>
        </w:rPr>
        <w:t>(r</w:t>
      </w:r>
      <w:r w:rsidR="00D73142" w:rsidRPr="005F281E">
        <w:rPr>
          <w:sz w:val="16"/>
          <w:szCs w:val="16"/>
          <w:lang w:val="en-US"/>
        </w:rPr>
        <w:t>eviewer’s signature</w:t>
      </w:r>
      <w:r w:rsidR="005F281E">
        <w:rPr>
          <w:sz w:val="16"/>
          <w:szCs w:val="16"/>
          <w:lang w:val="en-US"/>
        </w:rPr>
        <w:t>;</w:t>
      </w:r>
      <w:r w:rsidR="005F281E" w:rsidRPr="005F281E">
        <w:rPr>
          <w:sz w:val="16"/>
          <w:szCs w:val="16"/>
          <w:lang w:val="en-US"/>
        </w:rPr>
        <w:t xml:space="preserve"> on the first copy only)</w:t>
      </w:r>
    </w:p>
    <w:p w:rsidR="00FB0DE4" w:rsidRPr="005F281E" w:rsidRDefault="00FB0DE4">
      <w:pPr>
        <w:rPr>
          <w:sz w:val="16"/>
          <w:szCs w:val="16"/>
          <w:lang w:val="en-US"/>
        </w:rPr>
      </w:pPr>
      <w:r w:rsidRPr="00D73142">
        <w:rPr>
          <w:lang w:val="en-US"/>
        </w:rPr>
        <w:t xml:space="preserve">                                                                                                          </w:t>
      </w:r>
      <w:r w:rsidR="00D73142">
        <w:rPr>
          <w:lang w:val="en-US"/>
        </w:rPr>
        <w:t xml:space="preserve">             </w:t>
      </w:r>
      <w:r w:rsidR="005F281E">
        <w:rPr>
          <w:lang w:val="en-US"/>
        </w:rPr>
        <w:t xml:space="preserve"> </w:t>
      </w:r>
    </w:p>
    <w:p w:rsidR="00FB0DE4" w:rsidRPr="00D73142" w:rsidRDefault="00FB0DE4">
      <w:pPr>
        <w:tabs>
          <w:tab w:val="right" w:leader="underscore" w:pos="9072"/>
        </w:tabs>
        <w:rPr>
          <w:lang w:val="en-US"/>
        </w:rPr>
      </w:pPr>
    </w:p>
    <w:sectPr w:rsidR="00FB0DE4" w:rsidRPr="00D73142">
      <w:pgSz w:w="11906" w:h="16838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69D"/>
    <w:multiLevelType w:val="singleLevel"/>
    <w:tmpl w:val="AEDA64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9F697E"/>
    <w:multiLevelType w:val="singleLevel"/>
    <w:tmpl w:val="B15A45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C5075E"/>
    <w:multiLevelType w:val="singleLevel"/>
    <w:tmpl w:val="B1EE7F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DD5885"/>
    <w:multiLevelType w:val="singleLevel"/>
    <w:tmpl w:val="3EB4F9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E0F4CAC"/>
    <w:multiLevelType w:val="singleLevel"/>
    <w:tmpl w:val="3FB2DD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DD312F"/>
    <w:multiLevelType w:val="singleLevel"/>
    <w:tmpl w:val="3B9063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C891760"/>
    <w:multiLevelType w:val="singleLevel"/>
    <w:tmpl w:val="D8942B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1955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4C1573A"/>
    <w:multiLevelType w:val="singleLevel"/>
    <w:tmpl w:val="0D5CDC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0"/>
    <w:rsid w:val="000F220A"/>
    <w:rsid w:val="001865B8"/>
    <w:rsid w:val="00224D31"/>
    <w:rsid w:val="00261647"/>
    <w:rsid w:val="00380DC4"/>
    <w:rsid w:val="004F30A7"/>
    <w:rsid w:val="005314F9"/>
    <w:rsid w:val="005353B5"/>
    <w:rsid w:val="005F281E"/>
    <w:rsid w:val="006514D7"/>
    <w:rsid w:val="00670751"/>
    <w:rsid w:val="006D20D3"/>
    <w:rsid w:val="00704F26"/>
    <w:rsid w:val="007C3252"/>
    <w:rsid w:val="007C57C7"/>
    <w:rsid w:val="0082169B"/>
    <w:rsid w:val="008402EE"/>
    <w:rsid w:val="008579DD"/>
    <w:rsid w:val="00870F4E"/>
    <w:rsid w:val="009654D2"/>
    <w:rsid w:val="009802DD"/>
    <w:rsid w:val="009C45A8"/>
    <w:rsid w:val="00B448BE"/>
    <w:rsid w:val="00C76801"/>
    <w:rsid w:val="00CF56FE"/>
    <w:rsid w:val="00D73142"/>
    <w:rsid w:val="00DA6116"/>
    <w:rsid w:val="00DB68F8"/>
    <w:rsid w:val="00DC73D3"/>
    <w:rsid w:val="00E274DD"/>
    <w:rsid w:val="00E667AE"/>
    <w:rsid w:val="00ED134E"/>
    <w:rsid w:val="00EE6F15"/>
    <w:rsid w:val="00F35AB0"/>
    <w:rsid w:val="00F52988"/>
    <w:rsid w:val="00FB0DE4"/>
    <w:rsid w:val="00FC7000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87AF8-1AEE-4C6E-98DC-40D9EF00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B0DE4"/>
    <w:rPr>
      <w:color w:val="0000FF"/>
      <w:u w:val="single"/>
    </w:rPr>
  </w:style>
  <w:style w:type="paragraph" w:styleId="Tekstdymka">
    <w:name w:val="Balloon Text"/>
    <w:basedOn w:val="Normalny"/>
    <w:semiHidden/>
    <w:rsid w:val="0096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2 lipca 2001 r</vt:lpstr>
    </vt:vector>
  </TitlesOfParts>
  <Company>Wydawnictwo AR Lublin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2 lipca 2001 r</dc:title>
  <dc:subject/>
  <dc:creator>Janina Wojtala</dc:creator>
  <cp:keywords/>
  <cp:lastModifiedBy>Ewelina Łukasiak</cp:lastModifiedBy>
  <cp:revision>2</cp:revision>
  <cp:lastPrinted>2007-03-14T11:34:00Z</cp:lastPrinted>
  <dcterms:created xsi:type="dcterms:W3CDTF">2018-04-04T08:48:00Z</dcterms:created>
  <dcterms:modified xsi:type="dcterms:W3CDTF">2018-04-04T08:48:00Z</dcterms:modified>
</cp:coreProperties>
</file>